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58AF" w14:textId="4400197B" w:rsidR="003C2D8E" w:rsidRDefault="10CCCF26" w:rsidP="6B7E2E98">
      <w:pPr>
        <w:spacing w:after="240"/>
        <w:ind w:left="3" w:hanging="5"/>
        <w:jc w:val="center"/>
      </w:pPr>
      <w:r w:rsidRPr="6B7E2E98"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u w:val="single"/>
        </w:rPr>
        <w:t>Proxy Voting Form</w:t>
      </w:r>
    </w:p>
    <w:p w14:paraId="5FB443A2" w14:textId="7AA06DB1" w:rsidR="003C2D8E" w:rsidRDefault="10CCCF26" w:rsidP="1B16D3BF">
      <w:pPr>
        <w:spacing w:after="24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Please follow the instructions on the form carefully to make sure that your vote is valid. </w:t>
      </w:r>
    </w:p>
    <w:p w14:paraId="3F4BDC15" w14:textId="5700F22F" w:rsidR="003C2D8E" w:rsidRDefault="10CCCF26" w:rsidP="1B16D3BF">
      <w:pPr>
        <w:spacing w:after="0"/>
        <w:ind w:left="2" w:hanging="2"/>
        <w:rPr>
          <w:rFonts w:ascii="Arial" w:eastAsia="Arial" w:hAnsi="Arial" w:cs="Arial"/>
          <w:b/>
          <w:bCs/>
          <w:color w:val="000000" w:themeColor="text1"/>
        </w:rPr>
      </w:pPr>
      <w:r w:rsidRPr="1B16D3BF">
        <w:rPr>
          <w:rFonts w:ascii="Arial" w:eastAsia="Arial" w:hAnsi="Arial" w:cs="Arial"/>
          <w:b/>
          <w:bCs/>
          <w:color w:val="000000" w:themeColor="text1"/>
        </w:rPr>
        <w:t xml:space="preserve">Please return to the Conference Secretary by </w:t>
      </w:r>
      <w:r w:rsidRPr="002E1017">
        <w:rPr>
          <w:rFonts w:ascii="Arial" w:eastAsia="Arial" w:hAnsi="Arial" w:cs="Arial"/>
          <w:b/>
          <w:bCs/>
          <w:color w:val="000000" w:themeColor="text1"/>
          <w:u w:val="single"/>
        </w:rPr>
        <w:t>0</w:t>
      </w:r>
      <w:r w:rsidR="284FDB1B" w:rsidRPr="002E1017">
        <w:rPr>
          <w:rFonts w:ascii="Arial" w:eastAsia="Arial" w:hAnsi="Arial" w:cs="Arial"/>
          <w:b/>
          <w:bCs/>
          <w:color w:val="000000" w:themeColor="text1"/>
          <w:u w:val="single"/>
        </w:rPr>
        <w:t>3rd</w:t>
      </w:r>
      <w:r w:rsidRPr="002E1017">
        <w:rPr>
          <w:rFonts w:ascii="Arial" w:eastAsia="Arial" w:hAnsi="Arial" w:cs="Arial"/>
          <w:b/>
          <w:bCs/>
          <w:color w:val="000000" w:themeColor="text1"/>
          <w:u w:val="single"/>
        </w:rPr>
        <w:t xml:space="preserve"> May 2025</w:t>
      </w:r>
    </w:p>
    <w:p w14:paraId="5B810614" w14:textId="7EABAFC7" w:rsidR="003C2D8E" w:rsidRDefault="10CCCF26" w:rsidP="1B16D3BF">
      <w:pPr>
        <w:spacing w:before="240" w:after="0"/>
        <w:ind w:right="1440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>The undersigned appoints:</w:t>
      </w:r>
    </w:p>
    <w:p w14:paraId="1E6B7E38" w14:textId="59832076" w:rsidR="10CCCF26" w:rsidRDefault="10CCCF26" w:rsidP="1B16D3BF">
      <w:pPr>
        <w:spacing w:after="240"/>
        <w:ind w:left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b/>
          <w:bCs/>
          <w:color w:val="000000" w:themeColor="text1"/>
        </w:rPr>
        <w:t xml:space="preserve">Sylvia James-Yates </w:t>
      </w:r>
      <w:r w:rsidRPr="1B16D3BF">
        <w:rPr>
          <w:rFonts w:ascii="Arial" w:eastAsia="Arial" w:hAnsi="Arial" w:cs="Arial"/>
          <w:color w:val="000000" w:themeColor="text1"/>
        </w:rPr>
        <w:t>(Honorary Secretary KSA)</w:t>
      </w:r>
      <w:r w:rsidR="263C56FB" w:rsidRPr="1B16D3BF">
        <w:rPr>
          <w:rFonts w:ascii="Arial" w:eastAsia="Arial" w:hAnsi="Arial" w:cs="Arial"/>
          <w:color w:val="000000" w:themeColor="text1"/>
        </w:rPr>
        <w:t xml:space="preserve">  </w:t>
      </w:r>
    </w:p>
    <w:p w14:paraId="55C6903D" w14:textId="7CA98FAB" w:rsidR="10CCCF26" w:rsidRDefault="10CCCF26" w:rsidP="1B16D3BF">
      <w:pPr>
        <w:spacing w:after="24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as my proxy holder to attend the Annual General Meeting of the members </w:t>
      </w:r>
      <w:r w:rsidR="2B545764" w:rsidRPr="1B16D3BF">
        <w:rPr>
          <w:rFonts w:ascii="Arial" w:eastAsia="Arial" w:hAnsi="Arial" w:cs="Arial"/>
          <w:color w:val="000000" w:themeColor="text1"/>
        </w:rPr>
        <w:t>of the</w:t>
      </w:r>
      <w:r w:rsidRPr="1B16D3BF">
        <w:rPr>
          <w:rFonts w:ascii="Arial" w:eastAsia="Arial" w:hAnsi="Arial" w:cs="Arial"/>
          <w:color w:val="000000" w:themeColor="text1"/>
        </w:rPr>
        <w:t xml:space="preserve"> Klinefelter’s Syndrome Association, to be held on 1</w:t>
      </w:r>
      <w:r w:rsidR="1C49ED59" w:rsidRPr="1B16D3BF">
        <w:rPr>
          <w:rFonts w:ascii="Arial" w:eastAsia="Arial" w:hAnsi="Arial" w:cs="Arial"/>
          <w:color w:val="000000" w:themeColor="text1"/>
        </w:rPr>
        <w:t>0</w:t>
      </w:r>
      <w:r w:rsidRPr="1B16D3BF">
        <w:rPr>
          <w:rFonts w:ascii="Arial" w:eastAsia="Arial" w:hAnsi="Arial" w:cs="Arial"/>
          <w:color w:val="000000" w:themeColor="text1"/>
        </w:rPr>
        <w:t xml:space="preserve"> May 2024 at </w:t>
      </w:r>
      <w:r w:rsidR="221FDD47" w:rsidRPr="1B16D3BF">
        <w:rPr>
          <w:rFonts w:ascii="Arial" w:eastAsia="Arial" w:hAnsi="Arial" w:cs="Arial"/>
          <w:color w:val="000000" w:themeColor="text1"/>
        </w:rPr>
        <w:t>The Village Hotel &amp; Leisure Club, Coventry Business Park, Dolomite Ave, Coventry CV4 9GZ.</w:t>
      </w:r>
    </w:p>
    <w:p w14:paraId="56580BD5" w14:textId="5807DCE9" w:rsidR="003C2D8E" w:rsidRDefault="10CCCF26" w:rsidP="1B16D3BF">
      <w:pPr>
        <w:spacing w:after="24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>The proxy holder named above has the authority to vote and act for me as indicated below. (Please circle below as appropriate)</w:t>
      </w:r>
    </w:p>
    <w:p w14:paraId="050B51EC" w14:textId="2F20A6E2" w:rsidR="003C2D8E" w:rsidRDefault="10CCCF26" w:rsidP="1B16D3BF">
      <w:pPr>
        <w:spacing w:after="24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>I authorize and instruct my proxy to use his or her best judgment on all other matters which properly come before the meeting.</w:t>
      </w:r>
    </w:p>
    <w:p w14:paraId="50C5E976" w14:textId="542ED7B7" w:rsidR="003C2D8E" w:rsidRDefault="10CCCF26" w:rsidP="1B16D3BF">
      <w:pPr>
        <w:spacing w:after="240"/>
        <w:ind w:left="2" w:hanging="2"/>
        <w:jc w:val="right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 </w:t>
      </w:r>
    </w:p>
    <w:p w14:paraId="705B6E38" w14:textId="0275125C" w:rsidR="003C2D8E" w:rsidRDefault="10CCCF26" w:rsidP="1B16D3BF">
      <w:pPr>
        <w:spacing w:after="24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Do you agree </w:t>
      </w:r>
      <w:r w:rsidR="7FDD0DF0" w:rsidRPr="1B16D3BF">
        <w:rPr>
          <w:rFonts w:ascii="Arial" w:eastAsia="Arial" w:hAnsi="Arial" w:cs="Arial"/>
          <w:color w:val="000000" w:themeColor="text1"/>
        </w:rPr>
        <w:t>with</w:t>
      </w:r>
      <w:r w:rsidRPr="1B16D3BF">
        <w:rPr>
          <w:rFonts w:ascii="Arial" w:eastAsia="Arial" w:hAnsi="Arial" w:cs="Arial"/>
          <w:color w:val="000000" w:themeColor="text1"/>
        </w:rPr>
        <w:t xml:space="preserve"> the following motions? (please circle as appropriate):</w:t>
      </w:r>
    </w:p>
    <w:tbl>
      <w:tblPr>
        <w:tblStyle w:val="TableGrid"/>
        <w:tblW w:w="9360" w:type="dxa"/>
        <w:tblInd w:w="2" w:type="dxa"/>
        <w:tblLayout w:type="fixed"/>
        <w:tblLook w:val="06A0" w:firstRow="1" w:lastRow="0" w:firstColumn="1" w:lastColumn="0" w:noHBand="1" w:noVBand="1"/>
      </w:tblPr>
      <w:tblGrid>
        <w:gridCol w:w="885"/>
        <w:gridCol w:w="3795"/>
        <w:gridCol w:w="2340"/>
        <w:gridCol w:w="2340"/>
      </w:tblGrid>
      <w:tr w:rsidR="1B16D3BF" w14:paraId="3ED9DA64" w14:textId="77777777" w:rsidTr="002E1017">
        <w:trPr>
          <w:trHeight w:val="300"/>
        </w:trPr>
        <w:tc>
          <w:tcPr>
            <w:tcW w:w="885" w:type="dxa"/>
          </w:tcPr>
          <w:p w14:paraId="035ED391" w14:textId="0F3AE553" w:rsidR="360C567D" w:rsidRDefault="360C567D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1</w:t>
            </w:r>
          </w:p>
        </w:tc>
        <w:tc>
          <w:tcPr>
            <w:tcW w:w="3795" w:type="dxa"/>
          </w:tcPr>
          <w:p w14:paraId="1A223D9D" w14:textId="6046AAC9" w:rsidR="360C567D" w:rsidRDefault="360C567D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Agree the minutes of AGM 202</w:t>
            </w:r>
            <w:r w:rsidR="00D32D1B"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  <w:tc>
          <w:tcPr>
            <w:tcW w:w="2340" w:type="dxa"/>
          </w:tcPr>
          <w:p w14:paraId="48F3EAF3" w14:textId="0BC1FF9A" w:rsidR="360C567D" w:rsidRDefault="360C567D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2340" w:type="dxa"/>
          </w:tcPr>
          <w:p w14:paraId="773A04D8" w14:textId="4E6D5B80" w:rsidR="360C567D" w:rsidRDefault="360C567D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No</w:t>
            </w:r>
          </w:p>
        </w:tc>
      </w:tr>
      <w:tr w:rsidR="002E1017" w14:paraId="0A2EE3B3" w14:textId="77777777" w:rsidTr="002E1017">
        <w:trPr>
          <w:trHeight w:val="300"/>
        </w:trPr>
        <w:tc>
          <w:tcPr>
            <w:tcW w:w="885" w:type="dxa"/>
          </w:tcPr>
          <w:p w14:paraId="7859838F" w14:textId="5F1BB54C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2</w:t>
            </w:r>
          </w:p>
        </w:tc>
        <w:tc>
          <w:tcPr>
            <w:tcW w:w="3795" w:type="dxa"/>
          </w:tcPr>
          <w:p w14:paraId="02359B1B" w14:textId="78796A66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 re-election of Alison Bridges</w:t>
            </w:r>
          </w:p>
        </w:tc>
        <w:tc>
          <w:tcPr>
            <w:tcW w:w="2340" w:type="dxa"/>
          </w:tcPr>
          <w:p w14:paraId="275C97BB" w14:textId="03D504E1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2340" w:type="dxa"/>
          </w:tcPr>
          <w:p w14:paraId="1F222275" w14:textId="1E28D540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No</w:t>
            </w:r>
          </w:p>
        </w:tc>
      </w:tr>
      <w:tr w:rsidR="002E1017" w14:paraId="63E5F2AE" w14:textId="77777777" w:rsidTr="002E1017">
        <w:trPr>
          <w:trHeight w:val="300"/>
        </w:trPr>
        <w:tc>
          <w:tcPr>
            <w:tcW w:w="885" w:type="dxa"/>
          </w:tcPr>
          <w:p w14:paraId="11571E53" w14:textId="211555D0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3</w:t>
            </w:r>
          </w:p>
        </w:tc>
        <w:tc>
          <w:tcPr>
            <w:tcW w:w="3795" w:type="dxa"/>
          </w:tcPr>
          <w:p w14:paraId="0060B51D" w14:textId="39C46E62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 re-election of Claire Harkin</w:t>
            </w:r>
          </w:p>
        </w:tc>
        <w:tc>
          <w:tcPr>
            <w:tcW w:w="2340" w:type="dxa"/>
          </w:tcPr>
          <w:p w14:paraId="4C1479BA" w14:textId="1F89C3DB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2340" w:type="dxa"/>
          </w:tcPr>
          <w:p w14:paraId="4628F215" w14:textId="032B669A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No</w:t>
            </w:r>
          </w:p>
        </w:tc>
      </w:tr>
      <w:tr w:rsidR="002E1017" w14:paraId="28381384" w14:textId="77777777" w:rsidTr="002E1017">
        <w:trPr>
          <w:trHeight w:val="300"/>
        </w:trPr>
        <w:tc>
          <w:tcPr>
            <w:tcW w:w="885" w:type="dxa"/>
          </w:tcPr>
          <w:p w14:paraId="279A3A5B" w14:textId="30887E92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4</w:t>
            </w:r>
          </w:p>
        </w:tc>
        <w:tc>
          <w:tcPr>
            <w:tcW w:w="3795" w:type="dxa"/>
          </w:tcPr>
          <w:p w14:paraId="568B1B3D" w14:textId="04E70AA1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 re-election of Ken Scott</w:t>
            </w:r>
          </w:p>
        </w:tc>
        <w:tc>
          <w:tcPr>
            <w:tcW w:w="2340" w:type="dxa"/>
          </w:tcPr>
          <w:p w14:paraId="3E6444C5" w14:textId="330BE4B5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2340" w:type="dxa"/>
          </w:tcPr>
          <w:p w14:paraId="3C9FDFA9" w14:textId="6A51C786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No</w:t>
            </w:r>
          </w:p>
        </w:tc>
      </w:tr>
      <w:tr w:rsidR="002E1017" w14:paraId="6EDEE11F" w14:textId="77777777" w:rsidTr="002E1017">
        <w:trPr>
          <w:trHeight w:val="300"/>
        </w:trPr>
        <w:tc>
          <w:tcPr>
            <w:tcW w:w="885" w:type="dxa"/>
          </w:tcPr>
          <w:p w14:paraId="1986DEF7" w14:textId="01517E87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5</w:t>
            </w:r>
          </w:p>
        </w:tc>
        <w:tc>
          <w:tcPr>
            <w:tcW w:w="3795" w:type="dxa"/>
          </w:tcPr>
          <w:p w14:paraId="3E19BF4A" w14:textId="02D6F1A2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 re-election of Sarah Gordon (Treasurer)</w:t>
            </w:r>
          </w:p>
        </w:tc>
        <w:tc>
          <w:tcPr>
            <w:tcW w:w="2340" w:type="dxa"/>
          </w:tcPr>
          <w:p w14:paraId="3E6F922C" w14:textId="5E60535E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2340" w:type="dxa"/>
          </w:tcPr>
          <w:p w14:paraId="3D6019C8" w14:textId="306B285F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No</w:t>
            </w:r>
          </w:p>
        </w:tc>
      </w:tr>
      <w:tr w:rsidR="002E1017" w14:paraId="21087D66" w14:textId="77777777" w:rsidTr="002E1017">
        <w:trPr>
          <w:trHeight w:val="300"/>
        </w:trPr>
        <w:tc>
          <w:tcPr>
            <w:tcW w:w="885" w:type="dxa"/>
          </w:tcPr>
          <w:p w14:paraId="23DE90DD" w14:textId="43227DA0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6</w:t>
            </w:r>
          </w:p>
        </w:tc>
        <w:tc>
          <w:tcPr>
            <w:tcW w:w="3795" w:type="dxa"/>
          </w:tcPr>
          <w:p w14:paraId="2B566C81" w14:textId="51A20E3F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>
              <w:rPr>
                <w:rFonts w:ascii="Arial" w:eastAsia="Arial" w:hAnsi="Arial" w:cs="Arial"/>
                <w:color w:val="000000" w:themeColor="text1"/>
              </w:rPr>
              <w:t>The re-election of Sylvia James-Yates (Honorary Secretary)</w:t>
            </w:r>
          </w:p>
        </w:tc>
        <w:tc>
          <w:tcPr>
            <w:tcW w:w="2340" w:type="dxa"/>
          </w:tcPr>
          <w:p w14:paraId="7065E14E" w14:textId="19F89B95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2340" w:type="dxa"/>
          </w:tcPr>
          <w:p w14:paraId="4898B045" w14:textId="71755926" w:rsidR="002E1017" w:rsidRDefault="002E1017" w:rsidP="002E1017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No</w:t>
            </w:r>
          </w:p>
        </w:tc>
      </w:tr>
      <w:tr w:rsidR="1B16D3BF" w14:paraId="428D915C" w14:textId="77777777" w:rsidTr="002E1017">
        <w:trPr>
          <w:trHeight w:val="300"/>
        </w:trPr>
        <w:tc>
          <w:tcPr>
            <w:tcW w:w="885" w:type="dxa"/>
          </w:tcPr>
          <w:p w14:paraId="2F33836C" w14:textId="01972566" w:rsidR="360C567D" w:rsidRDefault="360C567D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7</w:t>
            </w:r>
          </w:p>
        </w:tc>
        <w:tc>
          <w:tcPr>
            <w:tcW w:w="3795" w:type="dxa"/>
          </w:tcPr>
          <w:p w14:paraId="4B0EFE3A" w14:textId="3961CCC4" w:rsidR="1B16D3BF" w:rsidRDefault="1B16D3BF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To accept the Annual Report</w:t>
            </w:r>
          </w:p>
        </w:tc>
        <w:tc>
          <w:tcPr>
            <w:tcW w:w="2340" w:type="dxa"/>
          </w:tcPr>
          <w:p w14:paraId="278D75DB" w14:textId="55D3DCFA" w:rsidR="1B16D3BF" w:rsidRDefault="1B16D3BF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Yes</w:t>
            </w:r>
          </w:p>
        </w:tc>
        <w:tc>
          <w:tcPr>
            <w:tcW w:w="2340" w:type="dxa"/>
          </w:tcPr>
          <w:p w14:paraId="60A5F553" w14:textId="357873BA" w:rsidR="1B16D3BF" w:rsidRDefault="1B16D3BF" w:rsidP="1B16D3BF">
            <w:pPr>
              <w:rPr>
                <w:rFonts w:ascii="Arial" w:eastAsia="Arial" w:hAnsi="Arial" w:cs="Arial"/>
                <w:color w:val="000000" w:themeColor="text1"/>
              </w:rPr>
            </w:pPr>
            <w:r w:rsidRPr="1B16D3BF">
              <w:rPr>
                <w:rFonts w:ascii="Arial" w:eastAsia="Arial" w:hAnsi="Arial" w:cs="Arial"/>
                <w:color w:val="000000" w:themeColor="text1"/>
              </w:rPr>
              <w:t>No</w:t>
            </w:r>
          </w:p>
        </w:tc>
      </w:tr>
    </w:tbl>
    <w:p w14:paraId="0BC3CFAF" w14:textId="69033B02" w:rsidR="1B16D3BF" w:rsidRDefault="1B16D3BF" w:rsidP="1B16D3BF">
      <w:pPr>
        <w:spacing w:after="240"/>
        <w:ind w:left="2" w:hanging="2"/>
        <w:rPr>
          <w:rFonts w:ascii="Arial" w:eastAsia="Arial" w:hAnsi="Arial" w:cs="Arial"/>
          <w:color w:val="000000" w:themeColor="text1"/>
        </w:rPr>
      </w:pPr>
    </w:p>
    <w:p w14:paraId="59EF3C52" w14:textId="158C3809" w:rsidR="003C2D8E" w:rsidRDefault="10CCCF26" w:rsidP="1B16D3BF">
      <w:pPr>
        <w:shd w:val="clear" w:color="auto" w:fill="FFFFFF" w:themeFill="background1"/>
        <w:spacing w:after="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Please return </w:t>
      </w:r>
      <w:proofErr w:type="gramStart"/>
      <w:r w:rsidRPr="1B16D3BF">
        <w:rPr>
          <w:rFonts w:ascii="Arial" w:eastAsia="Arial" w:hAnsi="Arial" w:cs="Arial"/>
          <w:color w:val="000000" w:themeColor="text1"/>
        </w:rPr>
        <w:t>to  Secretary</w:t>
      </w:r>
      <w:proofErr w:type="gramEnd"/>
      <w:r w:rsidRPr="1B16D3BF">
        <w:rPr>
          <w:rFonts w:ascii="Arial" w:eastAsia="Arial" w:hAnsi="Arial" w:cs="Arial"/>
          <w:color w:val="000000" w:themeColor="text1"/>
        </w:rPr>
        <w:t>, Sylvia James-Yates:</w:t>
      </w:r>
    </w:p>
    <w:p w14:paraId="28DD4B6A" w14:textId="7D7EE098" w:rsidR="003C2D8E" w:rsidRDefault="10CCCF26" w:rsidP="1B16D3BF">
      <w:pPr>
        <w:shd w:val="clear" w:color="auto" w:fill="FFFFFF" w:themeFill="background1"/>
        <w:spacing w:after="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Engineers Cottage, </w:t>
      </w:r>
      <w:proofErr w:type="spellStart"/>
      <w:r w:rsidRPr="1B16D3BF">
        <w:rPr>
          <w:rFonts w:ascii="Arial" w:eastAsia="Arial" w:hAnsi="Arial" w:cs="Arial"/>
          <w:color w:val="000000" w:themeColor="text1"/>
        </w:rPr>
        <w:t>Homesford</w:t>
      </w:r>
      <w:proofErr w:type="spellEnd"/>
      <w:r w:rsidRPr="1B16D3BF">
        <w:rPr>
          <w:rFonts w:ascii="Arial" w:eastAsia="Arial" w:hAnsi="Arial" w:cs="Arial"/>
          <w:color w:val="000000" w:themeColor="text1"/>
        </w:rPr>
        <w:t xml:space="preserve">, Matlock, DE4 5HJ    or by email:  </w:t>
      </w:r>
      <w:hyperlink r:id="rId8">
        <w:r w:rsidRPr="1B16D3BF">
          <w:rPr>
            <w:rStyle w:val="Hyperlink"/>
            <w:rFonts w:ascii="Arial" w:eastAsia="Arial" w:hAnsi="Arial" w:cs="Arial"/>
          </w:rPr>
          <w:t>secretary@ksa-uk.net</w:t>
        </w:r>
      </w:hyperlink>
      <w:r w:rsidRPr="1B16D3BF">
        <w:rPr>
          <w:rFonts w:ascii="Arial" w:eastAsia="Arial" w:hAnsi="Arial" w:cs="Arial"/>
          <w:color w:val="000000" w:themeColor="text1"/>
        </w:rPr>
        <w:t xml:space="preserve">  </w:t>
      </w:r>
    </w:p>
    <w:p w14:paraId="4E7BBB04" w14:textId="130F5949" w:rsidR="003C2D8E" w:rsidRDefault="10CCCF26" w:rsidP="1B16D3BF">
      <w:pPr>
        <w:shd w:val="clear" w:color="auto" w:fill="FFFFFF" w:themeFill="background1"/>
        <w:spacing w:after="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 </w:t>
      </w:r>
    </w:p>
    <w:p w14:paraId="16B82D95" w14:textId="1CD63BAB" w:rsidR="003C2D8E" w:rsidRDefault="10CCCF26" w:rsidP="1B16D3BF">
      <w:pPr>
        <w:shd w:val="clear" w:color="auto" w:fill="FFFFFF" w:themeFill="background1"/>
        <w:spacing w:after="0"/>
        <w:ind w:left="2" w:hanging="2"/>
        <w:rPr>
          <w:rFonts w:ascii="Arial" w:eastAsia="Arial" w:hAnsi="Arial" w:cs="Arial"/>
          <w:color w:val="000000" w:themeColor="text1"/>
        </w:rPr>
      </w:pPr>
      <w:r w:rsidRPr="1B16D3BF">
        <w:rPr>
          <w:rFonts w:ascii="Arial" w:eastAsia="Arial" w:hAnsi="Arial" w:cs="Arial"/>
          <w:color w:val="000000" w:themeColor="text1"/>
        </w:rPr>
        <w:t xml:space="preserve">If you have any </w:t>
      </w:r>
      <w:proofErr w:type="gramStart"/>
      <w:r w:rsidRPr="1B16D3BF">
        <w:rPr>
          <w:rFonts w:ascii="Arial" w:eastAsia="Arial" w:hAnsi="Arial" w:cs="Arial"/>
          <w:color w:val="000000" w:themeColor="text1"/>
        </w:rPr>
        <w:t>queries</w:t>
      </w:r>
      <w:proofErr w:type="gramEnd"/>
      <w:r w:rsidRPr="1B16D3BF">
        <w:rPr>
          <w:rFonts w:ascii="Arial" w:eastAsia="Arial" w:hAnsi="Arial" w:cs="Arial"/>
          <w:color w:val="000000" w:themeColor="text1"/>
        </w:rPr>
        <w:t xml:space="preserve"> please phone</w:t>
      </w:r>
      <w:proofErr w:type="gramStart"/>
      <w:r w:rsidRPr="1B16D3BF">
        <w:rPr>
          <w:rFonts w:ascii="Arial" w:eastAsia="Arial" w:hAnsi="Arial" w:cs="Arial"/>
          <w:color w:val="000000" w:themeColor="text1"/>
        </w:rPr>
        <w:t>:  07814915722</w:t>
      </w:r>
      <w:proofErr w:type="gramEnd"/>
      <w:r w:rsidRPr="1B16D3BF">
        <w:rPr>
          <w:rFonts w:ascii="Arial" w:eastAsia="Arial" w:hAnsi="Arial" w:cs="Arial"/>
          <w:color w:val="000000" w:themeColor="text1"/>
        </w:rPr>
        <w:t>.</w:t>
      </w:r>
    </w:p>
    <w:p w14:paraId="15BE2CAA" w14:textId="04C2DDD6" w:rsidR="003C2D8E" w:rsidRDefault="10CCCF26" w:rsidP="6B7E2E98">
      <w:pPr>
        <w:spacing w:after="0"/>
        <w:ind w:left="2" w:hanging="2"/>
      </w:pPr>
      <w:r w:rsidRPr="6B7E2E9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34383B4" w14:textId="1680B757" w:rsidR="003C2D8E" w:rsidRDefault="003C2D8E" w:rsidP="6B7E2E98">
      <w:pPr>
        <w:spacing w:after="0"/>
        <w:ind w:left="2" w:hanging="2"/>
        <w:rPr>
          <w:rFonts w:ascii="Times New Roman" w:eastAsia="Times New Roman" w:hAnsi="Times New Roman" w:cs="Times New Roman"/>
          <w:color w:val="000000" w:themeColor="text1"/>
        </w:rPr>
      </w:pPr>
    </w:p>
    <w:p w14:paraId="2C078E63" w14:textId="3A3F6A94" w:rsidR="003C2D8E" w:rsidRDefault="003C2D8E"/>
    <w:sectPr w:rsidR="003C2D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969B1"/>
    <w:multiLevelType w:val="hybridMultilevel"/>
    <w:tmpl w:val="175C9222"/>
    <w:lvl w:ilvl="0" w:tplc="8C60BCB6">
      <w:start w:val="1"/>
      <w:numFmt w:val="decimal"/>
      <w:lvlText w:val="%1."/>
      <w:lvlJc w:val="left"/>
      <w:pPr>
        <w:ind w:left="9715" w:hanging="360"/>
      </w:pPr>
    </w:lvl>
    <w:lvl w:ilvl="1" w:tplc="2ABEFF1E">
      <w:start w:val="1"/>
      <w:numFmt w:val="lowerLetter"/>
      <w:lvlText w:val="%2."/>
      <w:lvlJc w:val="left"/>
      <w:pPr>
        <w:ind w:left="10435" w:hanging="360"/>
      </w:pPr>
    </w:lvl>
    <w:lvl w:ilvl="2" w:tplc="DFDEC49E">
      <w:start w:val="1"/>
      <w:numFmt w:val="lowerRoman"/>
      <w:lvlText w:val="%3."/>
      <w:lvlJc w:val="right"/>
      <w:pPr>
        <w:ind w:left="11155" w:hanging="180"/>
      </w:pPr>
    </w:lvl>
    <w:lvl w:ilvl="3" w:tplc="6304F93E">
      <w:start w:val="1"/>
      <w:numFmt w:val="decimal"/>
      <w:lvlText w:val="%4."/>
      <w:lvlJc w:val="left"/>
      <w:pPr>
        <w:ind w:left="11875" w:hanging="360"/>
      </w:pPr>
    </w:lvl>
    <w:lvl w:ilvl="4" w:tplc="7C0411CC">
      <w:start w:val="1"/>
      <w:numFmt w:val="lowerLetter"/>
      <w:lvlText w:val="%5."/>
      <w:lvlJc w:val="left"/>
      <w:pPr>
        <w:ind w:left="12595" w:hanging="360"/>
      </w:pPr>
    </w:lvl>
    <w:lvl w:ilvl="5" w:tplc="0DE0A4B8">
      <w:start w:val="1"/>
      <w:numFmt w:val="lowerRoman"/>
      <w:lvlText w:val="%6."/>
      <w:lvlJc w:val="right"/>
      <w:pPr>
        <w:ind w:left="13315" w:hanging="180"/>
      </w:pPr>
    </w:lvl>
    <w:lvl w:ilvl="6" w:tplc="CC96162C">
      <w:start w:val="1"/>
      <w:numFmt w:val="decimal"/>
      <w:lvlText w:val="%7."/>
      <w:lvlJc w:val="left"/>
      <w:pPr>
        <w:ind w:left="14035" w:hanging="360"/>
      </w:pPr>
    </w:lvl>
    <w:lvl w:ilvl="7" w:tplc="0E088EC4">
      <w:start w:val="1"/>
      <w:numFmt w:val="lowerLetter"/>
      <w:lvlText w:val="%8."/>
      <w:lvlJc w:val="left"/>
      <w:pPr>
        <w:ind w:left="14755" w:hanging="360"/>
      </w:pPr>
    </w:lvl>
    <w:lvl w:ilvl="8" w:tplc="8BB8B060">
      <w:start w:val="1"/>
      <w:numFmt w:val="lowerRoman"/>
      <w:lvlText w:val="%9."/>
      <w:lvlJc w:val="right"/>
      <w:pPr>
        <w:ind w:left="15475" w:hanging="180"/>
      </w:pPr>
    </w:lvl>
  </w:abstractNum>
  <w:num w:numId="1" w16cid:durableId="709845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8A5D573"/>
    <w:rsid w:val="00004ACD"/>
    <w:rsid w:val="00155F1A"/>
    <w:rsid w:val="002B1D58"/>
    <w:rsid w:val="002E1017"/>
    <w:rsid w:val="003B0C89"/>
    <w:rsid w:val="003C2D8E"/>
    <w:rsid w:val="00471693"/>
    <w:rsid w:val="00761904"/>
    <w:rsid w:val="009576C6"/>
    <w:rsid w:val="00D32D1B"/>
    <w:rsid w:val="00ED26E3"/>
    <w:rsid w:val="10CCCF26"/>
    <w:rsid w:val="1122D85C"/>
    <w:rsid w:val="1B16D3BF"/>
    <w:rsid w:val="1C49ED59"/>
    <w:rsid w:val="221FDD47"/>
    <w:rsid w:val="263C56FB"/>
    <w:rsid w:val="26F00F71"/>
    <w:rsid w:val="284FDB1B"/>
    <w:rsid w:val="2B545764"/>
    <w:rsid w:val="2FA1A9B1"/>
    <w:rsid w:val="360C567D"/>
    <w:rsid w:val="452ED7E0"/>
    <w:rsid w:val="504F9BB7"/>
    <w:rsid w:val="58A5D573"/>
    <w:rsid w:val="59545A89"/>
    <w:rsid w:val="6B7E2E98"/>
    <w:rsid w:val="6E46E500"/>
    <w:rsid w:val="72D6E2DC"/>
    <w:rsid w:val="732D2902"/>
    <w:rsid w:val="7ACA6953"/>
    <w:rsid w:val="7FDD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3282C"/>
  <w15:chartTrackingRefBased/>
  <w15:docId w15:val="{B8879D25-A71A-4DED-8835-15AAEE99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6B7E2E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B7E2E98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3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ksa-uk.ne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6916f9-652d-47f2-aa32-3f96d629ca02" xsi:nil="true"/>
    <lcf76f155ced4ddcb4097134ff3c332f xmlns="e2ab5e57-0806-4df6-a01c-13b82c5009a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3EDE8766099F4EB75ED0889BA856BA" ma:contentTypeVersion="15" ma:contentTypeDescription="Create a new document." ma:contentTypeScope="" ma:versionID="547965e536d1346673e3d2569cc5fd3e">
  <xsd:schema xmlns:xsd="http://www.w3.org/2001/XMLSchema" xmlns:xs="http://www.w3.org/2001/XMLSchema" xmlns:p="http://schemas.microsoft.com/office/2006/metadata/properties" xmlns:ns2="e2ab5e57-0806-4df6-a01c-13b82c5009a9" xmlns:ns3="cf6916f9-652d-47f2-aa32-3f96d629ca02" targetNamespace="http://schemas.microsoft.com/office/2006/metadata/properties" ma:root="true" ma:fieldsID="83966b419a11349d5de4fb5c07cdd667" ns2:_="" ns3:_="">
    <xsd:import namespace="e2ab5e57-0806-4df6-a01c-13b82c5009a9"/>
    <xsd:import namespace="cf6916f9-652d-47f2-aa32-3f96d629c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b5e57-0806-4df6-a01c-13b82c500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b96a94-e654-4e37-b3e5-3e7d5cffea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916f9-652d-47f2-aa32-3f96d629c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040d7d5-5bea-43cc-88f1-25720dc969a0}" ma:internalName="TaxCatchAll" ma:showField="CatchAllData" ma:web="cf6916f9-652d-47f2-aa32-3f96d629c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600AD3-1FFF-4A1A-BABB-B4B9A268B003}">
  <ds:schemaRefs>
    <ds:schemaRef ds:uri="http://schemas.microsoft.com/office/2006/metadata/properties"/>
    <ds:schemaRef ds:uri="http://schemas.microsoft.com/office/infopath/2007/PartnerControls"/>
    <ds:schemaRef ds:uri="cf6916f9-652d-47f2-aa32-3f96d629ca02"/>
    <ds:schemaRef ds:uri="e2ab5e57-0806-4df6-a01c-13b82c5009a9"/>
  </ds:schemaRefs>
</ds:datastoreItem>
</file>

<file path=customXml/itemProps2.xml><?xml version="1.0" encoding="utf-8"?>
<ds:datastoreItem xmlns:ds="http://schemas.openxmlformats.org/officeDocument/2006/customXml" ds:itemID="{C3656EAA-92AD-40F6-B536-C7BC14F6D0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B41DB9-300A-407F-B58F-7F00CF105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b5e57-0806-4df6-a01c-13b82c5009a9"/>
    <ds:schemaRef ds:uri="cf6916f9-652d-47f2-aa32-3f96d629c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 Secretary</dc:creator>
  <cp:keywords/>
  <dc:description/>
  <cp:lastModifiedBy>KSA Secretary</cp:lastModifiedBy>
  <cp:revision>10</cp:revision>
  <dcterms:created xsi:type="dcterms:W3CDTF">2025-04-14T19:12:00Z</dcterms:created>
  <dcterms:modified xsi:type="dcterms:W3CDTF">2025-04-14T19:31:00Z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0x010100573EDE8766099F4EB75ED0889BA856BA</vt:lpwstr>
  </property>
  <property fmtid="{D5CDD505-2E9C-101B-9397-08002B2CF9AE}" pid="3" name="MediaServiceImageTags">
    <vt:lpwstr/>
  </property>
</Properties>
</file>